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73EB" w14:textId="77777777" w:rsidR="005774D9" w:rsidRDefault="005774D9">
      <w:pPr>
        <w:spacing w:line="100" w:lineRule="exact"/>
        <w:rPr>
          <w:snapToGrid w:val="0"/>
        </w:rPr>
      </w:pPr>
    </w:p>
    <w:p w14:paraId="0A7BDC1C" w14:textId="77777777" w:rsidR="00AC0C04" w:rsidRDefault="008F2905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CB7DA90" w14:textId="77777777" w:rsidR="00AC0C04" w:rsidRPr="00F54129" w:rsidRDefault="008F2905">
      <w:pPr>
        <w:spacing w:line="300" w:lineRule="exact"/>
        <w:jc w:val="center"/>
        <w:rPr>
          <w:snapToGrid w:val="0"/>
          <w:color w:val="000000" w:themeColor="text1"/>
        </w:rPr>
      </w:pPr>
      <w:r w:rsidRPr="00F54129">
        <w:rPr>
          <w:rFonts w:hint="eastAsia"/>
          <w:snapToGrid w:val="0"/>
          <w:color w:val="000000" w:themeColor="text1"/>
        </w:rPr>
        <w:t>山元町生ごみ処理容器等購入補助金交付申請書兼実績報告書</w:t>
      </w:r>
    </w:p>
    <w:p w14:paraId="4448AF96" w14:textId="77777777" w:rsidR="00AC0C04" w:rsidRPr="00F54129" w:rsidRDefault="008F2905">
      <w:pPr>
        <w:spacing w:line="300" w:lineRule="exact"/>
        <w:rPr>
          <w:snapToGrid w:val="0"/>
          <w:color w:val="000000" w:themeColor="text1"/>
        </w:rPr>
      </w:pPr>
      <w:r w:rsidRPr="00F54129">
        <w:rPr>
          <w:rFonts w:hint="eastAsia"/>
          <w:snapToGrid w:val="0"/>
          <w:color w:val="000000" w:themeColor="text1"/>
        </w:rPr>
        <w:t xml:space="preserve">　　　山元町長　　　　　殿</w:t>
      </w:r>
    </w:p>
    <w:p w14:paraId="3384EF33" w14:textId="77777777" w:rsidR="00AC0C04" w:rsidRPr="00F54129" w:rsidRDefault="008F2905">
      <w:pPr>
        <w:spacing w:line="300" w:lineRule="exact"/>
        <w:jc w:val="right"/>
        <w:rPr>
          <w:snapToGrid w:val="0"/>
          <w:color w:val="000000" w:themeColor="text1"/>
        </w:rPr>
      </w:pPr>
      <w:r w:rsidRPr="00F54129">
        <w:rPr>
          <w:rFonts w:hint="eastAsia"/>
          <w:snapToGrid w:val="0"/>
          <w:color w:val="000000" w:themeColor="text1"/>
        </w:rPr>
        <w:t xml:space="preserve">申請者　住所　　　　　　　　　　　</w:t>
      </w:r>
    </w:p>
    <w:p w14:paraId="0DD94BFA" w14:textId="77777777" w:rsidR="00AC0C04" w:rsidRPr="00F54129" w:rsidRDefault="008F2905">
      <w:pPr>
        <w:spacing w:line="300" w:lineRule="exact"/>
        <w:jc w:val="right"/>
        <w:rPr>
          <w:snapToGrid w:val="0"/>
          <w:color w:val="000000" w:themeColor="text1"/>
        </w:rPr>
      </w:pPr>
      <w:r w:rsidRPr="00F54129">
        <w:rPr>
          <w:rFonts w:hint="eastAsia"/>
          <w:snapToGrid w:val="0"/>
          <w:color w:val="000000" w:themeColor="text1"/>
        </w:rPr>
        <w:t xml:space="preserve">氏名　　　　　　　　　　　</w:t>
      </w:r>
    </w:p>
    <w:p w14:paraId="64445E21" w14:textId="77777777" w:rsidR="00AC0C04" w:rsidRPr="00F54129" w:rsidRDefault="008F2905">
      <w:pPr>
        <w:spacing w:line="300" w:lineRule="exact"/>
        <w:jc w:val="right"/>
        <w:rPr>
          <w:snapToGrid w:val="0"/>
          <w:color w:val="000000" w:themeColor="text1"/>
        </w:rPr>
      </w:pPr>
      <w:r w:rsidRPr="00F54129">
        <w:rPr>
          <w:rFonts w:hint="eastAsia"/>
          <w:snapToGrid w:val="0"/>
          <w:color w:val="000000" w:themeColor="text1"/>
        </w:rPr>
        <w:t xml:space="preserve">電話　　　　　　　　　　　</w:t>
      </w:r>
    </w:p>
    <w:p w14:paraId="2DDC0D8D" w14:textId="77777777" w:rsidR="00AC0C04" w:rsidRPr="00F54129" w:rsidRDefault="00AC0C04">
      <w:pPr>
        <w:spacing w:line="120" w:lineRule="exact"/>
        <w:rPr>
          <w:snapToGrid w:val="0"/>
          <w:color w:val="000000" w:themeColor="text1"/>
        </w:rPr>
      </w:pPr>
    </w:p>
    <w:p w14:paraId="6E00B3D6" w14:textId="77777777" w:rsidR="00AC0C04" w:rsidRPr="00F54129" w:rsidRDefault="008F2905">
      <w:pPr>
        <w:spacing w:line="300" w:lineRule="exact"/>
        <w:ind w:left="210" w:hanging="210"/>
        <w:rPr>
          <w:snapToGrid w:val="0"/>
          <w:color w:val="000000" w:themeColor="text1"/>
        </w:rPr>
      </w:pPr>
      <w:r w:rsidRPr="00F54129">
        <w:rPr>
          <w:rFonts w:hint="eastAsia"/>
          <w:snapToGrid w:val="0"/>
          <w:color w:val="000000" w:themeColor="text1"/>
        </w:rPr>
        <w:t xml:space="preserve">　　山元町生ごみ処理容器等購入補助金交付要綱第５条の規定に基づき、下記のとおり補助金の交付を申請します。</w:t>
      </w:r>
    </w:p>
    <w:p w14:paraId="2BFFFBE0" w14:textId="77777777" w:rsidR="00AC0C04" w:rsidRPr="00F54129" w:rsidRDefault="008F2905">
      <w:pPr>
        <w:spacing w:line="360" w:lineRule="exact"/>
        <w:jc w:val="center"/>
        <w:rPr>
          <w:snapToGrid w:val="0"/>
          <w:color w:val="000000" w:themeColor="text1"/>
        </w:rPr>
      </w:pPr>
      <w:r w:rsidRPr="00F54129">
        <w:rPr>
          <w:rFonts w:hint="eastAsia"/>
          <w:snapToGrid w:val="0"/>
          <w:color w:val="000000" w:themeColor="text1"/>
        </w:rPr>
        <w:t>記</w:t>
      </w:r>
    </w:p>
    <w:p w14:paraId="166E7FD8" w14:textId="77777777" w:rsidR="00AC0C04" w:rsidRPr="00F54129" w:rsidRDefault="00AC0C04">
      <w:pPr>
        <w:spacing w:line="80" w:lineRule="exact"/>
        <w:rPr>
          <w:snapToGrid w:val="0"/>
          <w:color w:val="000000" w:themeColor="text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891"/>
      </w:tblGrid>
      <w:tr w:rsidR="00AC0C04" w:rsidRPr="00F54129" w14:paraId="5537EF4D" w14:textId="77777777" w:rsidTr="008F290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14:paraId="282B2F2D" w14:textId="77777777" w:rsidR="00AC0C04" w:rsidRPr="00F54129" w:rsidRDefault="008F2905">
            <w:pPr>
              <w:jc w:val="distribute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補助金申請額</w:t>
            </w:r>
          </w:p>
        </w:tc>
        <w:tc>
          <w:tcPr>
            <w:tcW w:w="7891" w:type="dxa"/>
            <w:vAlign w:val="center"/>
          </w:tcPr>
          <w:p w14:paraId="1BBDA38C" w14:textId="77777777" w:rsidR="00AC0C04" w:rsidRPr="00F54129" w:rsidRDefault="008F2905">
            <w:pPr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AC0C04" w:rsidRPr="00F54129" w14:paraId="07705E3D" w14:textId="77777777" w:rsidTr="008F2905">
        <w:tblPrEx>
          <w:tblCellMar>
            <w:top w:w="0" w:type="dxa"/>
            <w:bottom w:w="0" w:type="dxa"/>
          </w:tblCellMar>
        </w:tblPrEx>
        <w:trPr>
          <w:cantSplit/>
          <w:trHeight w:hRule="exact" w:val="1413"/>
        </w:trPr>
        <w:tc>
          <w:tcPr>
            <w:tcW w:w="1680" w:type="dxa"/>
            <w:vAlign w:val="center"/>
          </w:tcPr>
          <w:p w14:paraId="5DE434B6" w14:textId="77777777" w:rsidR="00AC0C04" w:rsidRPr="00F54129" w:rsidRDefault="008F2905">
            <w:pPr>
              <w:jc w:val="distribute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購入品目</w:t>
            </w:r>
          </w:p>
        </w:tc>
        <w:tc>
          <w:tcPr>
            <w:tcW w:w="7891" w:type="dxa"/>
            <w:vAlign w:val="center"/>
          </w:tcPr>
          <w:p w14:paraId="16C71EDC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１　購入年月日　　　　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年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月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日</w:t>
            </w:r>
          </w:p>
          <w:p w14:paraId="6FF7913F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２　メーカー名　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　　　</w:t>
            </w:r>
          </w:p>
          <w:p w14:paraId="078C07FD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３　商　品　名　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　　　</w:t>
            </w:r>
          </w:p>
          <w:p w14:paraId="221B302E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４　</w:t>
            </w:r>
            <w:r w:rsidR="00AC0C04" w:rsidRPr="00F54129">
              <w:rPr>
                <w:snapToGrid w:val="0"/>
                <w:color w:val="000000" w:themeColor="text1"/>
              </w:rPr>
              <w:fldChar w:fldCharType="begin"/>
            </w:r>
            <w:r w:rsidR="00AC0C04" w:rsidRPr="00F54129">
              <w:rPr>
                <w:snapToGrid w:val="0"/>
                <w:color w:val="000000" w:themeColor="text1"/>
              </w:rPr>
              <w:instrText xml:space="preserve"> eq \o\ad(</w:instrText>
            </w:r>
            <w:r w:rsidR="00AC0C04" w:rsidRPr="00F54129">
              <w:rPr>
                <w:rFonts w:hint="eastAsia"/>
                <w:snapToGrid w:val="0"/>
                <w:color w:val="000000" w:themeColor="text1"/>
              </w:rPr>
              <w:instrText>購入金額</w:instrText>
            </w:r>
            <w:r w:rsidR="00AC0C04" w:rsidRPr="00F54129">
              <w:rPr>
                <w:snapToGrid w:val="0"/>
                <w:color w:val="000000" w:themeColor="text1"/>
              </w:rPr>
              <w:instrText>,</w:instrText>
            </w:r>
            <w:r w:rsidR="00AC0C04" w:rsidRPr="00F54129">
              <w:rPr>
                <w:rFonts w:hint="eastAsia"/>
                <w:snapToGrid w:val="0"/>
                <w:color w:val="000000" w:themeColor="text1"/>
              </w:rPr>
              <w:instrText xml:space="preserve">　　　　　</w:instrText>
            </w:r>
            <w:r w:rsidR="00AC0C04" w:rsidRPr="00F54129">
              <w:rPr>
                <w:snapToGrid w:val="0"/>
                <w:color w:val="000000" w:themeColor="text1"/>
              </w:rPr>
              <w:instrText>)</w:instrText>
            </w:r>
            <w:r w:rsidR="00AC0C04" w:rsidRPr="00F54129">
              <w:rPr>
                <w:snapToGrid w:val="0"/>
                <w:color w:val="000000" w:themeColor="text1"/>
              </w:rPr>
              <w:fldChar w:fldCharType="end"/>
            </w:r>
            <w:r w:rsidR="00AC0C04" w:rsidRPr="00F54129">
              <w:rPr>
                <w:rFonts w:hint="eastAsia"/>
                <w:snapToGrid w:val="0"/>
                <w:vanish/>
                <w:color w:val="000000" w:themeColor="text1"/>
              </w:rPr>
              <w:t>購入金額</w:t>
            </w: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　　　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円</w:t>
            </w:r>
          </w:p>
          <w:p w14:paraId="08142231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５　購　入　先　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　　　</w:t>
            </w:r>
          </w:p>
        </w:tc>
      </w:tr>
      <w:tr w:rsidR="00AC0C04" w:rsidRPr="00F54129" w14:paraId="0EE38EE5" w14:textId="77777777" w:rsidTr="008F2905">
        <w:tblPrEx>
          <w:tblCellMar>
            <w:top w:w="0" w:type="dxa"/>
            <w:bottom w:w="0" w:type="dxa"/>
          </w:tblCellMar>
        </w:tblPrEx>
        <w:trPr>
          <w:cantSplit/>
          <w:trHeight w:hRule="exact" w:val="2994"/>
        </w:trPr>
        <w:tc>
          <w:tcPr>
            <w:tcW w:w="1680" w:type="dxa"/>
            <w:vAlign w:val="center"/>
          </w:tcPr>
          <w:p w14:paraId="7CDBF29E" w14:textId="77777777" w:rsidR="00AC0C04" w:rsidRPr="00F54129" w:rsidRDefault="008F2905">
            <w:pPr>
              <w:jc w:val="distribute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申請及び報告に必要なもの</w:t>
            </w:r>
          </w:p>
        </w:tc>
        <w:tc>
          <w:tcPr>
            <w:tcW w:w="7891" w:type="dxa"/>
            <w:vAlign w:val="center"/>
          </w:tcPr>
          <w:p w14:paraId="1CF79AE6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１　領収書（レシート不可）の写し</w:t>
            </w:r>
          </w:p>
          <w:p w14:paraId="61FE3B00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２　処理容器等の種類が確認できる仕様書又は取扱説明書の写し</w:t>
            </w:r>
          </w:p>
          <w:p w14:paraId="712A59D8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３　振込金融機関</w:t>
            </w:r>
          </w:p>
          <w:p w14:paraId="00C5B46D" w14:textId="77777777" w:rsidR="00AC0C04" w:rsidRPr="00F54129" w:rsidRDefault="00AC0C04">
            <w:pPr>
              <w:spacing w:line="80" w:lineRule="exact"/>
              <w:rPr>
                <w:snapToGrid w:val="0"/>
                <w:color w:val="000000" w:themeColor="text1"/>
              </w:rPr>
            </w:pPr>
          </w:p>
          <w:p w14:paraId="3BA75DF0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　　　　　　　　銀行</w:t>
            </w:r>
          </w:p>
          <w:p w14:paraId="1ECB9DB4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　　　　　　　　信用金庫</w:t>
            </w:r>
          </w:p>
          <w:p w14:paraId="046DB559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　　　　　　　　農協　　　　　　　　　　　　　支店</w:t>
            </w:r>
          </w:p>
          <w:p w14:paraId="7FD2B839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</w:t>
            </w:r>
            <w:r w:rsidRPr="00F54129">
              <w:rPr>
                <w:rFonts w:hint="eastAsia"/>
                <w:snapToGrid w:val="0"/>
                <w:color w:val="000000" w:themeColor="text1"/>
              </w:rPr>
              <w:t xml:space="preserve">信漁連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支所</w:t>
            </w:r>
          </w:p>
          <w:p w14:paraId="51F258F1" w14:textId="77777777" w:rsidR="00AC0C04" w:rsidRPr="00F54129" w:rsidRDefault="00AC0C04">
            <w:pPr>
              <w:spacing w:line="80" w:lineRule="exact"/>
              <w:rPr>
                <w:snapToGrid w:val="0"/>
                <w:color w:val="000000" w:themeColor="text1"/>
              </w:rPr>
            </w:pPr>
          </w:p>
          <w:p w14:paraId="594B07AA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AC0C04" w:rsidRPr="00F54129">
              <w:rPr>
                <w:snapToGrid w:val="0"/>
                <w:color w:val="000000" w:themeColor="text1"/>
              </w:rPr>
              <w:fldChar w:fldCharType="begin"/>
            </w:r>
            <w:r w:rsidR="00AC0C04" w:rsidRPr="00F54129">
              <w:rPr>
                <w:snapToGrid w:val="0"/>
                <w:color w:val="000000" w:themeColor="text1"/>
              </w:rPr>
              <w:instrText xml:space="preserve"> eq \o\ad(</w:instrText>
            </w:r>
            <w:r w:rsidR="00AC0C04" w:rsidRPr="00F54129">
              <w:rPr>
                <w:rFonts w:hint="eastAsia"/>
                <w:snapToGrid w:val="0"/>
                <w:color w:val="000000" w:themeColor="text1"/>
              </w:rPr>
              <w:instrText>フリガナ</w:instrText>
            </w:r>
            <w:r w:rsidR="00AC0C04" w:rsidRPr="00F54129">
              <w:rPr>
                <w:snapToGrid w:val="0"/>
                <w:color w:val="000000" w:themeColor="text1"/>
              </w:rPr>
              <w:instrText>,</w:instrText>
            </w:r>
            <w:r w:rsidR="00AC0C04" w:rsidRPr="00F54129">
              <w:rPr>
                <w:rFonts w:hint="eastAsia"/>
                <w:snapToGrid w:val="0"/>
                <w:color w:val="000000" w:themeColor="text1"/>
              </w:rPr>
              <w:instrText xml:space="preserve">　　　　　　　　</w:instrText>
            </w:r>
            <w:r w:rsidR="00AC0C04" w:rsidRPr="00F54129">
              <w:rPr>
                <w:snapToGrid w:val="0"/>
                <w:color w:val="000000" w:themeColor="text1"/>
              </w:rPr>
              <w:instrText>)</w:instrText>
            </w:r>
            <w:r w:rsidR="00AC0C04" w:rsidRPr="00F54129">
              <w:rPr>
                <w:snapToGrid w:val="0"/>
                <w:color w:val="000000" w:themeColor="text1"/>
              </w:rPr>
              <w:fldChar w:fldCharType="end"/>
            </w:r>
            <w:r w:rsidR="00AC0C04" w:rsidRPr="00F54129">
              <w:rPr>
                <w:rFonts w:hint="eastAsia"/>
                <w:snapToGrid w:val="0"/>
                <w:vanish/>
                <w:color w:val="000000" w:themeColor="text1"/>
              </w:rPr>
              <w:t>フリガナ</w:t>
            </w:r>
          </w:p>
          <w:p w14:paraId="2E71F71A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AC0C04" w:rsidRPr="00F54129">
              <w:rPr>
                <w:snapToGrid w:val="0"/>
                <w:color w:val="000000" w:themeColor="text1"/>
              </w:rPr>
              <w:fldChar w:fldCharType="begin"/>
            </w:r>
            <w:r w:rsidR="00AC0C04" w:rsidRPr="00F54129">
              <w:rPr>
                <w:snapToGrid w:val="0"/>
                <w:color w:val="000000" w:themeColor="text1"/>
              </w:rPr>
              <w:instrText xml:space="preserve"> eq \o\ad(</w:instrText>
            </w:r>
            <w:r w:rsidR="00AC0C04" w:rsidRPr="00F54129">
              <w:rPr>
                <w:rFonts w:hint="eastAsia"/>
                <w:snapToGrid w:val="0"/>
                <w:color w:val="000000" w:themeColor="text1"/>
              </w:rPr>
              <w:instrText>口座名義人氏名</w:instrText>
            </w:r>
            <w:r w:rsidR="00AC0C04" w:rsidRPr="00F54129">
              <w:rPr>
                <w:snapToGrid w:val="0"/>
                <w:color w:val="000000" w:themeColor="text1"/>
              </w:rPr>
              <w:instrText>,</w:instrText>
            </w:r>
            <w:r w:rsidR="00AC0C04" w:rsidRPr="00F54129">
              <w:rPr>
                <w:rFonts w:hint="eastAsia"/>
                <w:snapToGrid w:val="0"/>
                <w:color w:val="000000" w:themeColor="text1"/>
              </w:rPr>
              <w:instrText xml:space="preserve">　　　　　　　　</w:instrText>
            </w:r>
            <w:r w:rsidR="00AC0C04" w:rsidRPr="00F54129">
              <w:rPr>
                <w:snapToGrid w:val="0"/>
                <w:color w:val="000000" w:themeColor="text1"/>
              </w:rPr>
              <w:instrText>)</w:instrText>
            </w:r>
            <w:r w:rsidR="00AC0C04" w:rsidRPr="00F54129">
              <w:rPr>
                <w:snapToGrid w:val="0"/>
                <w:color w:val="000000" w:themeColor="text1"/>
              </w:rPr>
              <w:fldChar w:fldCharType="end"/>
            </w:r>
            <w:r w:rsidR="00AC0C04" w:rsidRPr="00F54129">
              <w:rPr>
                <w:rFonts w:hint="eastAsia"/>
                <w:snapToGrid w:val="0"/>
                <w:vanish/>
                <w:color w:val="000000" w:themeColor="text1"/>
              </w:rPr>
              <w:t>口座名義人氏名</w:t>
            </w: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　　　　　　</w:t>
            </w:r>
          </w:p>
          <w:p w14:paraId="65215AF6" w14:textId="77777777" w:rsidR="00AC0C04" w:rsidRPr="00F54129" w:rsidRDefault="00AC0C04">
            <w:pPr>
              <w:spacing w:line="80" w:lineRule="exact"/>
              <w:rPr>
                <w:snapToGrid w:val="0"/>
                <w:color w:val="000000" w:themeColor="text1"/>
              </w:rPr>
            </w:pPr>
          </w:p>
          <w:p w14:paraId="4BAB8A40" w14:textId="77777777" w:rsidR="00AC0C04" w:rsidRPr="00F54129" w:rsidRDefault="008F2905">
            <w:pPr>
              <w:spacing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　口座種類及び番号　当座・普通　Ｎｏ</w:t>
            </w:r>
            <w:r w:rsidRPr="00F5412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AC0C04" w:rsidRPr="00F54129" w14:paraId="59F823EB" w14:textId="77777777" w:rsidTr="008F2905">
        <w:tblPrEx>
          <w:tblCellMar>
            <w:top w:w="0" w:type="dxa"/>
            <w:bottom w:w="0" w:type="dxa"/>
          </w:tblCellMar>
        </w:tblPrEx>
        <w:trPr>
          <w:cantSplit/>
          <w:trHeight w:hRule="exact" w:val="2712"/>
        </w:trPr>
        <w:tc>
          <w:tcPr>
            <w:tcW w:w="1680" w:type="dxa"/>
            <w:vAlign w:val="center"/>
          </w:tcPr>
          <w:p w14:paraId="4AEDB245" w14:textId="77777777" w:rsidR="00AC0C04" w:rsidRPr="00F54129" w:rsidRDefault="008F2905">
            <w:pPr>
              <w:jc w:val="distribute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注意事項</w:t>
            </w:r>
          </w:p>
        </w:tc>
        <w:tc>
          <w:tcPr>
            <w:tcW w:w="7891" w:type="dxa"/>
            <w:vAlign w:val="center"/>
          </w:tcPr>
          <w:p w14:paraId="1BDCDB0F" w14:textId="77777777" w:rsidR="00AC0C04" w:rsidRPr="00F54129" w:rsidRDefault="008F2905">
            <w:pPr>
              <w:spacing w:line="270" w:lineRule="exact"/>
              <w:ind w:left="210" w:hanging="210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１　補助金額は購入</w:t>
            </w:r>
            <w:r w:rsidR="003D502D">
              <w:rPr>
                <w:rFonts w:hint="eastAsia"/>
                <w:snapToGrid w:val="0"/>
                <w:color w:val="000000" w:themeColor="text1"/>
              </w:rPr>
              <w:t>金額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の１／２以内とし、コンポスト容器及びＥＭボカシ容器は３，０００円、電気式ごみ処理機は２５，０００円を上限とします。（１００円未満は切り捨てとなります。）</w:t>
            </w:r>
          </w:p>
          <w:p w14:paraId="02CC87B3" w14:textId="77777777" w:rsidR="00AC0C04" w:rsidRPr="00F54129" w:rsidRDefault="008F2905">
            <w:pPr>
              <w:spacing w:line="270" w:lineRule="exact"/>
              <w:ind w:left="210" w:hanging="210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２　補助の範囲は、コンポスト容器及び電気式</w:t>
            </w:r>
            <w:r w:rsidR="00600A73">
              <w:rPr>
                <w:rFonts w:hint="eastAsia"/>
                <w:snapToGrid w:val="0"/>
                <w:color w:val="000000" w:themeColor="text1"/>
              </w:rPr>
              <w:t>生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ごみ処理機は１世帯</w:t>
            </w:r>
            <w:r w:rsidR="00600A73">
              <w:rPr>
                <w:rFonts w:hint="eastAsia"/>
                <w:snapToGrid w:val="0"/>
                <w:color w:val="000000" w:themeColor="text1"/>
              </w:rPr>
              <w:t>当たり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１基、ＥＭボカシ容器は１世帯</w:t>
            </w:r>
            <w:r w:rsidR="00600A73">
              <w:rPr>
                <w:rFonts w:hint="eastAsia"/>
                <w:snapToGrid w:val="0"/>
                <w:color w:val="000000" w:themeColor="text1"/>
              </w:rPr>
              <w:t>当たり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２基が限度です。</w:t>
            </w:r>
          </w:p>
          <w:p w14:paraId="7B7E88CF" w14:textId="77777777" w:rsidR="00AC0C04" w:rsidRPr="00F54129" w:rsidRDefault="008F2905">
            <w:pPr>
              <w:spacing w:line="270" w:lineRule="exact"/>
              <w:ind w:left="210" w:hanging="210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３　領収書は申請者氏名、日付及び購入品目の名称が明記されているものに限ります。</w:t>
            </w:r>
          </w:p>
          <w:p w14:paraId="4053628A" w14:textId="77777777" w:rsidR="00AC0C04" w:rsidRPr="00F54129" w:rsidRDefault="008F2905">
            <w:pPr>
              <w:spacing w:line="270" w:lineRule="exact"/>
              <w:ind w:left="210" w:hanging="210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４　容器を購入した日から３か月以内に申請をしなければ補助の対象にはなりません。</w:t>
            </w:r>
          </w:p>
        </w:tc>
      </w:tr>
      <w:tr w:rsidR="00AC0C04" w:rsidRPr="00F54129" w14:paraId="277529BF" w14:textId="77777777" w:rsidTr="008F2905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9571" w:type="dxa"/>
            <w:gridSpan w:val="2"/>
            <w:vAlign w:val="center"/>
          </w:tcPr>
          <w:p w14:paraId="1F86DBC5" w14:textId="77777777" w:rsidR="00AC0C04" w:rsidRPr="00F54129" w:rsidRDefault="008F2905">
            <w:pPr>
              <w:spacing w:line="270" w:lineRule="exact"/>
              <w:ind w:left="210" w:hanging="210"/>
              <w:jc w:val="center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>同意書</w:t>
            </w:r>
          </w:p>
          <w:p w14:paraId="13A9CF8A" w14:textId="77777777" w:rsidR="00AC0C04" w:rsidRPr="00F54129" w:rsidRDefault="008F2905">
            <w:pPr>
              <w:spacing w:before="120" w:after="120" w:line="270" w:lineRule="exac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　私は、</w:t>
            </w:r>
            <w:r w:rsidR="002F676B">
              <w:rPr>
                <w:rFonts w:hint="eastAsia"/>
                <w:snapToGrid w:val="0"/>
                <w:color w:val="000000" w:themeColor="text1"/>
              </w:rPr>
              <w:t>山元町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生ごみ処理容器等購入補助金の交付を申請するに</w:t>
            </w:r>
            <w:r w:rsidR="00600A73">
              <w:rPr>
                <w:rFonts w:hint="eastAsia"/>
                <w:snapToGrid w:val="0"/>
                <w:color w:val="000000" w:themeColor="text1"/>
              </w:rPr>
              <w:t>当たり</w:t>
            </w:r>
            <w:r w:rsidRPr="00F54129">
              <w:rPr>
                <w:rFonts w:hint="eastAsia"/>
                <w:snapToGrid w:val="0"/>
                <w:color w:val="000000" w:themeColor="text1"/>
              </w:rPr>
              <w:t>、担当職員が私に係る山元町行政サービス制限実施要綱第２条第１号に定める公共料金の納入状況を確認することに同意します。</w:t>
            </w:r>
          </w:p>
          <w:p w14:paraId="748B92BC" w14:textId="77777777" w:rsidR="00AC0C04" w:rsidRPr="00F54129" w:rsidRDefault="008F2905">
            <w:pPr>
              <w:spacing w:line="270" w:lineRule="exact"/>
              <w:ind w:left="210" w:hanging="210"/>
              <w:jc w:val="right"/>
              <w:rPr>
                <w:snapToGrid w:val="0"/>
                <w:color w:val="000000" w:themeColor="text1"/>
              </w:rPr>
            </w:pPr>
            <w:r w:rsidRPr="00F54129">
              <w:rPr>
                <w:rFonts w:hint="eastAsia"/>
                <w:snapToGrid w:val="0"/>
                <w:color w:val="000000" w:themeColor="text1"/>
              </w:rPr>
              <w:t xml:space="preserve">氏名　　　　　　　　　　</w:t>
            </w:r>
          </w:p>
          <w:p w14:paraId="29891994" w14:textId="77777777" w:rsidR="00560950" w:rsidRPr="00F54129" w:rsidRDefault="00560950" w:rsidP="00560950">
            <w:pPr>
              <w:rPr>
                <w:color w:val="000000" w:themeColor="text1"/>
              </w:rPr>
            </w:pPr>
          </w:p>
          <w:p w14:paraId="0BA7102C" w14:textId="77777777" w:rsidR="00560950" w:rsidRPr="00F54129" w:rsidRDefault="00560950" w:rsidP="00560950">
            <w:pPr>
              <w:rPr>
                <w:color w:val="000000" w:themeColor="text1"/>
              </w:rPr>
            </w:pPr>
          </w:p>
          <w:p w14:paraId="23240D73" w14:textId="77777777" w:rsidR="00560950" w:rsidRPr="00F54129" w:rsidRDefault="00560950" w:rsidP="00560950">
            <w:pPr>
              <w:rPr>
                <w:color w:val="000000" w:themeColor="text1"/>
              </w:rPr>
            </w:pPr>
          </w:p>
          <w:p w14:paraId="3924C7B9" w14:textId="77777777" w:rsidR="00560950" w:rsidRPr="00F54129" w:rsidRDefault="00560950" w:rsidP="00560950">
            <w:pPr>
              <w:rPr>
                <w:color w:val="000000" w:themeColor="text1"/>
              </w:rPr>
            </w:pPr>
          </w:p>
          <w:p w14:paraId="530EE0F8" w14:textId="77777777" w:rsidR="00560950" w:rsidRPr="00F54129" w:rsidRDefault="00560950" w:rsidP="00560950">
            <w:pPr>
              <w:rPr>
                <w:color w:val="000000" w:themeColor="text1"/>
              </w:rPr>
            </w:pPr>
          </w:p>
          <w:p w14:paraId="7CD95EFC" w14:textId="77777777" w:rsidR="00560950" w:rsidRPr="00F54129" w:rsidRDefault="00560950" w:rsidP="00560950">
            <w:pPr>
              <w:rPr>
                <w:color w:val="000000" w:themeColor="text1"/>
              </w:rPr>
            </w:pPr>
          </w:p>
          <w:p w14:paraId="3A1DE208" w14:textId="77777777" w:rsidR="00560950" w:rsidRPr="00F54129" w:rsidRDefault="00560950" w:rsidP="00560950">
            <w:pPr>
              <w:rPr>
                <w:color w:val="000000" w:themeColor="text1"/>
              </w:rPr>
            </w:pPr>
          </w:p>
        </w:tc>
      </w:tr>
    </w:tbl>
    <w:p w14:paraId="54CF39E2" w14:textId="77777777" w:rsidR="00AC0C04" w:rsidRDefault="00AC0C04" w:rsidP="005774D9">
      <w:pPr>
        <w:spacing w:line="100" w:lineRule="exact"/>
        <w:rPr>
          <w:snapToGrid w:val="0"/>
        </w:rPr>
      </w:pPr>
    </w:p>
    <w:sectPr w:rsidR="00AC0C04" w:rsidSect="008F2905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113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50FF" w14:textId="77777777" w:rsidR="009D7148" w:rsidRDefault="009D7148">
      <w:r>
        <w:separator/>
      </w:r>
    </w:p>
  </w:endnote>
  <w:endnote w:type="continuationSeparator" w:id="0">
    <w:p w14:paraId="5C209B07" w14:textId="77777777" w:rsidR="009D7148" w:rsidRDefault="009D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F10" w14:textId="77777777" w:rsidR="00560950" w:rsidRDefault="00560950" w:rsidP="00560950">
    <w:pPr>
      <w:pStyle w:val="a5"/>
      <w:jc w:val="center"/>
    </w:pPr>
    <w:r>
      <w:rPr>
        <w:rFonts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BD72" w14:textId="77777777" w:rsidR="009D7148" w:rsidRDefault="009D7148">
      <w:r>
        <w:separator/>
      </w:r>
    </w:p>
  </w:footnote>
  <w:footnote w:type="continuationSeparator" w:id="0">
    <w:p w14:paraId="12118C17" w14:textId="77777777" w:rsidR="009D7148" w:rsidRDefault="009D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A869" w14:textId="77777777" w:rsidR="00AC0C04" w:rsidRDefault="005774D9">
    <w:pPr>
      <w:pStyle w:val="a3"/>
    </w:pPr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0C04"/>
    <w:rsid w:val="001528AB"/>
    <w:rsid w:val="002F676B"/>
    <w:rsid w:val="0038082A"/>
    <w:rsid w:val="003B050C"/>
    <w:rsid w:val="003D502D"/>
    <w:rsid w:val="003F7EE6"/>
    <w:rsid w:val="00521CDE"/>
    <w:rsid w:val="00560950"/>
    <w:rsid w:val="005774D9"/>
    <w:rsid w:val="005C7EE7"/>
    <w:rsid w:val="005D2E22"/>
    <w:rsid w:val="005D4806"/>
    <w:rsid w:val="00600A73"/>
    <w:rsid w:val="00637633"/>
    <w:rsid w:val="008F2905"/>
    <w:rsid w:val="009A7C8D"/>
    <w:rsid w:val="009D7148"/>
    <w:rsid w:val="00AC0C04"/>
    <w:rsid w:val="00B95561"/>
    <w:rsid w:val="00C624DE"/>
    <w:rsid w:val="00EF6B76"/>
    <w:rsid w:val="00F54129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B4EF5"/>
  <w14:defaultImageDpi w14:val="0"/>
  <w15:docId w15:val="{8C081625-D85D-49DF-B22E-B6DAC71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DAI-ICHI HOKI.,Ltd.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引地 信夫</cp:lastModifiedBy>
  <cp:revision>2</cp:revision>
  <cp:lastPrinted>1999-11-19T05:42:00Z</cp:lastPrinted>
  <dcterms:created xsi:type="dcterms:W3CDTF">2024-08-29T01:30:00Z</dcterms:created>
  <dcterms:modified xsi:type="dcterms:W3CDTF">2024-08-29T01:30:00Z</dcterms:modified>
</cp:coreProperties>
</file>